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2891" w:rsidRDefault="007A605A" w:rsidP="0014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5"/>
        </w:tabs>
        <w:spacing w:before="60"/>
        <w:ind w:firstLine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2</w:t>
      </w:r>
    </w:p>
    <w:p w:rsidR="00142891" w:rsidRPr="00D77076" w:rsidRDefault="001B1CF2" w:rsidP="0085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5"/>
        </w:tabs>
        <w:spacing w:before="60"/>
        <w:ind w:firstLine="567"/>
        <w:jc w:val="center"/>
        <w:rPr>
          <w:b/>
          <w:bCs/>
          <w:sz w:val="20"/>
          <w:szCs w:val="20"/>
        </w:rPr>
      </w:pPr>
      <w:r w:rsidRPr="001B1CF2">
        <w:rPr>
          <w:b/>
          <w:bCs/>
          <w:sz w:val="20"/>
          <w:szCs w:val="20"/>
        </w:rPr>
        <w:t xml:space="preserve">AFFIDAMENTO DEL </w:t>
      </w:r>
      <w:r w:rsidRPr="001B1CF2">
        <w:rPr>
          <w:b/>
          <w:bCs/>
          <w:i/>
          <w:sz w:val="20"/>
          <w:szCs w:val="20"/>
        </w:rPr>
        <w:t>“</w:t>
      </w:r>
      <w:r w:rsidR="0085608A" w:rsidRPr="0085608A">
        <w:rPr>
          <w:b/>
          <w:sz w:val="20"/>
          <w:szCs w:val="20"/>
        </w:rPr>
        <w:t xml:space="preserve">SERVIZIO </w:t>
      </w:r>
      <w:proofErr w:type="spellStart"/>
      <w:r w:rsidR="0085608A" w:rsidRPr="0085608A">
        <w:rPr>
          <w:b/>
          <w:sz w:val="20"/>
          <w:szCs w:val="20"/>
        </w:rPr>
        <w:t>DI</w:t>
      </w:r>
      <w:proofErr w:type="spellEnd"/>
      <w:r w:rsidR="0085608A" w:rsidRPr="0085608A">
        <w:rPr>
          <w:b/>
          <w:sz w:val="20"/>
          <w:szCs w:val="20"/>
        </w:rPr>
        <w:t xml:space="preserve"> STAMPA E RECAPITO </w:t>
      </w:r>
      <w:proofErr w:type="spellStart"/>
      <w:r w:rsidR="0085608A" w:rsidRPr="0085608A">
        <w:rPr>
          <w:b/>
          <w:sz w:val="20"/>
          <w:szCs w:val="20"/>
        </w:rPr>
        <w:t>DI</w:t>
      </w:r>
      <w:proofErr w:type="spellEnd"/>
      <w:r w:rsidR="0085608A" w:rsidRPr="0085608A">
        <w:rPr>
          <w:b/>
          <w:sz w:val="20"/>
          <w:szCs w:val="20"/>
        </w:rPr>
        <w:t xml:space="preserve"> POSTA ORDINARIA E </w:t>
      </w:r>
      <w:proofErr w:type="spellStart"/>
      <w:r w:rsidR="0085608A" w:rsidRPr="0085608A">
        <w:rPr>
          <w:b/>
          <w:sz w:val="20"/>
          <w:szCs w:val="20"/>
        </w:rPr>
        <w:t>DI</w:t>
      </w:r>
      <w:proofErr w:type="spellEnd"/>
      <w:r w:rsidR="0085608A" w:rsidRPr="0085608A">
        <w:rPr>
          <w:b/>
          <w:sz w:val="20"/>
          <w:szCs w:val="20"/>
        </w:rPr>
        <w:t xml:space="preserve"> POSTA RACCOMANDATA CON RIFERIMENTO AGLI UTENTI DEL SERVIZIO IDRICO INTEGRATO DELL’AMBITO TERRITORIALE IDRICO AG9 </w:t>
      </w:r>
      <w:r w:rsidR="004349DB" w:rsidRPr="004349DB">
        <w:rPr>
          <w:b/>
          <w:sz w:val="20"/>
          <w:szCs w:val="20"/>
        </w:rPr>
        <w:t xml:space="preserve">– MESI </w:t>
      </w:r>
      <w:proofErr w:type="spellStart"/>
      <w:r w:rsidR="004349DB" w:rsidRPr="004349DB">
        <w:rPr>
          <w:b/>
          <w:sz w:val="20"/>
          <w:szCs w:val="20"/>
        </w:rPr>
        <w:t>DI</w:t>
      </w:r>
      <w:proofErr w:type="spellEnd"/>
      <w:r w:rsidR="004349DB" w:rsidRPr="004349DB">
        <w:rPr>
          <w:b/>
          <w:sz w:val="20"/>
          <w:szCs w:val="20"/>
        </w:rPr>
        <w:t xml:space="preserve"> MARZO E APRILE 2023</w:t>
      </w:r>
      <w:r w:rsidRPr="001B1CF2">
        <w:rPr>
          <w:b/>
          <w:bCs/>
          <w:i/>
          <w:sz w:val="20"/>
          <w:szCs w:val="20"/>
        </w:rPr>
        <w:t>”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center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>INFORMATIVA SUL TRATTAMENTO DEI DATI PERSONALI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center"/>
        <w:rPr>
          <w:sz w:val="20"/>
          <w:szCs w:val="20"/>
        </w:rPr>
      </w:pPr>
      <w:r w:rsidRPr="00C1053C">
        <w:rPr>
          <w:i/>
          <w:iCs/>
          <w:sz w:val="20"/>
          <w:szCs w:val="20"/>
        </w:rPr>
        <w:t xml:space="preserve">ai sensi dell’art. 13 del D. </w:t>
      </w:r>
      <w:proofErr w:type="spellStart"/>
      <w:r w:rsidRPr="00C1053C">
        <w:rPr>
          <w:i/>
          <w:iCs/>
          <w:sz w:val="20"/>
          <w:szCs w:val="20"/>
        </w:rPr>
        <w:t>Lgs</w:t>
      </w:r>
      <w:proofErr w:type="spellEnd"/>
      <w:r w:rsidRPr="00C1053C">
        <w:rPr>
          <w:i/>
          <w:iCs/>
          <w:sz w:val="20"/>
          <w:szCs w:val="20"/>
        </w:rPr>
        <w:t>. 196/2003 e dell’articolo 13 del Regolamento UE n. 2016/679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Ai sensi dell’art. 13 del D. </w:t>
      </w:r>
      <w:proofErr w:type="spellStart"/>
      <w:r w:rsidRPr="00C1053C">
        <w:rPr>
          <w:sz w:val="20"/>
          <w:szCs w:val="20"/>
        </w:rPr>
        <w:t>Lgs</w:t>
      </w:r>
      <w:proofErr w:type="spellEnd"/>
      <w:r w:rsidRPr="00C1053C">
        <w:rPr>
          <w:sz w:val="20"/>
          <w:szCs w:val="20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l’A.I.C.A. – Azienda Idrica Comuni Agrigentini, in breve, AICA.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>I Suoi dati saranno trattati nel rispetto dei principi di correttezza, liceità, trasparenza e di tutela della Sua riservatezza e dei Suoi diritti.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Titolare del trattamento </w:t>
      </w:r>
    </w:p>
    <w:p w:rsidR="00142891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Il Titolare del trattamento è AICA nella persona del Legale Rappresentante pro-tempore domiciliato per la carica c/o A.I.C.A. – Azienda Idrica Comuni Agrigentini , </w:t>
      </w:r>
      <w:r w:rsidR="00017814">
        <w:rPr>
          <w:sz w:val="20"/>
          <w:szCs w:val="20"/>
        </w:rPr>
        <w:t>Piazza</w:t>
      </w:r>
      <w:r w:rsidRPr="00C1053C">
        <w:rPr>
          <w:sz w:val="20"/>
          <w:szCs w:val="20"/>
        </w:rPr>
        <w:t xml:space="preserve"> Trinacria n.1 92021 – Aragona (AG)</w:t>
      </w:r>
      <w:r>
        <w:rPr>
          <w:sz w:val="20"/>
          <w:szCs w:val="20"/>
        </w:rPr>
        <w:t>.</w:t>
      </w:r>
    </w:p>
    <w:p w:rsidR="00142891" w:rsidRPr="00783195" w:rsidRDefault="00142891" w:rsidP="00142891">
      <w:pPr>
        <w:tabs>
          <w:tab w:val="left" w:pos="6905"/>
        </w:tabs>
        <w:spacing w:before="60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 </w:t>
      </w:r>
      <w:proofErr w:type="spellStart"/>
      <w:r>
        <w:rPr>
          <w:b/>
          <w:sz w:val="20"/>
          <w:szCs w:val="20"/>
        </w:rPr>
        <w:t>Protection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Officer</w:t>
      </w:r>
      <w:proofErr w:type="spellEnd"/>
      <w:r>
        <w:rPr>
          <w:b/>
          <w:sz w:val="20"/>
          <w:szCs w:val="20"/>
        </w:rPr>
        <w:t xml:space="preserve"> </w:t>
      </w:r>
      <w:r w:rsidRPr="00783195">
        <w:rPr>
          <w:b/>
          <w:sz w:val="20"/>
          <w:szCs w:val="20"/>
        </w:rPr>
        <w:t>o Responsabile del</w:t>
      </w:r>
      <w:r>
        <w:rPr>
          <w:b/>
          <w:sz w:val="20"/>
          <w:szCs w:val="20"/>
        </w:rPr>
        <w:t>la Protezione dei Dati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783195">
        <w:rPr>
          <w:sz w:val="20"/>
          <w:szCs w:val="20"/>
        </w:rPr>
        <w:t xml:space="preserve">Il Data </w:t>
      </w:r>
      <w:proofErr w:type="spellStart"/>
      <w:r w:rsidRPr="00783195">
        <w:rPr>
          <w:sz w:val="20"/>
          <w:szCs w:val="20"/>
        </w:rPr>
        <w:t>Protection</w:t>
      </w:r>
      <w:proofErr w:type="spellEnd"/>
      <w:r w:rsidRPr="00783195">
        <w:rPr>
          <w:sz w:val="20"/>
          <w:szCs w:val="20"/>
        </w:rPr>
        <w:t xml:space="preserve"> </w:t>
      </w:r>
      <w:proofErr w:type="spellStart"/>
      <w:r w:rsidRPr="00783195">
        <w:rPr>
          <w:sz w:val="20"/>
          <w:szCs w:val="20"/>
        </w:rPr>
        <w:t>Officer</w:t>
      </w:r>
      <w:proofErr w:type="spellEnd"/>
      <w:r w:rsidRPr="00783195">
        <w:rPr>
          <w:sz w:val="20"/>
          <w:szCs w:val="20"/>
        </w:rPr>
        <w:t xml:space="preserve"> (“DPO”) </w:t>
      </w:r>
      <w:r>
        <w:rPr>
          <w:sz w:val="20"/>
          <w:szCs w:val="20"/>
        </w:rPr>
        <w:t>o Responsabile della Protezione dei Dati (“RPD”</w:t>
      </w:r>
      <w:r w:rsidR="00D767D3">
        <w:rPr>
          <w:sz w:val="20"/>
          <w:szCs w:val="20"/>
        </w:rPr>
        <w:t>)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783195">
        <w:rPr>
          <w:sz w:val="20"/>
          <w:szCs w:val="20"/>
        </w:rPr>
        <w:t xml:space="preserve">nominato dal Titolare ai sensi degli artt. 37 e ss. GDPR è </w:t>
      </w:r>
      <w:proofErr w:type="spellStart"/>
      <w:r w:rsidRPr="00783195">
        <w:rPr>
          <w:bCs/>
          <w:sz w:val="20"/>
          <w:szCs w:val="20"/>
        </w:rPr>
        <w:t>Techlabitalia</w:t>
      </w:r>
      <w:proofErr w:type="spellEnd"/>
      <w:r w:rsidRPr="00783195">
        <w:rPr>
          <w:bCs/>
          <w:sz w:val="20"/>
          <w:szCs w:val="20"/>
        </w:rPr>
        <w:t xml:space="preserve"> S.r.l.</w:t>
      </w:r>
      <w:r>
        <w:rPr>
          <w:bCs/>
          <w:sz w:val="20"/>
          <w:szCs w:val="20"/>
        </w:rPr>
        <w:t xml:space="preserve"> </w:t>
      </w:r>
      <w:r w:rsidRPr="00783195">
        <w:rPr>
          <w:sz w:val="20"/>
          <w:szCs w:val="20"/>
        </w:rPr>
        <w:t xml:space="preserve">È possibile contattare </w:t>
      </w:r>
      <w:r>
        <w:rPr>
          <w:sz w:val="20"/>
          <w:szCs w:val="20"/>
        </w:rPr>
        <w:t>i</w:t>
      </w:r>
      <w:r w:rsidRPr="00783195">
        <w:rPr>
          <w:sz w:val="20"/>
          <w:szCs w:val="20"/>
        </w:rPr>
        <w:t xml:space="preserve">l Data </w:t>
      </w:r>
      <w:proofErr w:type="spellStart"/>
      <w:r w:rsidRPr="00783195">
        <w:rPr>
          <w:sz w:val="20"/>
          <w:szCs w:val="20"/>
        </w:rPr>
        <w:t>Protection</w:t>
      </w:r>
      <w:proofErr w:type="spellEnd"/>
      <w:r w:rsidRPr="00783195">
        <w:rPr>
          <w:sz w:val="20"/>
          <w:szCs w:val="20"/>
        </w:rPr>
        <w:t xml:space="preserve"> </w:t>
      </w:r>
      <w:proofErr w:type="spellStart"/>
      <w:r w:rsidRPr="00783195">
        <w:rPr>
          <w:sz w:val="20"/>
          <w:szCs w:val="20"/>
        </w:rPr>
        <w:t>Officer</w:t>
      </w:r>
      <w:proofErr w:type="spellEnd"/>
      <w:r w:rsidRPr="00783195">
        <w:rPr>
          <w:sz w:val="20"/>
          <w:szCs w:val="20"/>
        </w:rPr>
        <w:t xml:space="preserve"> (“DPO”) inviando una e-mail all’indirizzo: </w:t>
      </w:r>
      <w:r w:rsidRPr="001B1CF2">
        <w:rPr>
          <w:b/>
          <w:bCs/>
          <w:sz w:val="20"/>
          <w:szCs w:val="20"/>
        </w:rPr>
        <w:t>privacy_rdp@techlabitalia.it</w:t>
      </w:r>
      <w:r>
        <w:rPr>
          <w:b/>
          <w:bCs/>
          <w:sz w:val="20"/>
          <w:szCs w:val="20"/>
        </w:rPr>
        <w:t xml:space="preserve">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Finalità del trattamento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La informiamo che i dati personali da Lei forniti o da noi acquisiti nell’ambito dell’attività rivolta a questa informativa, verranno trattati nel rispetto della normativa ed in conformità ai principi dettati dalla legge. In particolare il conferimento dei Suoi dati identificativi (dati anagrafici, residenza e/o domicilio, codice fiscale e un recapito telefonico) è indispensabile per l’accettazione della domanda. La comunicazione di questi dati è pertanto obbligatoria e il suo rifiuto comporta l’impossibilità di accoglimento della domanda. I dati relativi al suo recapito telefonico e all'indirizzo di posta elettronica saranno raccolti allo scopo di </w:t>
      </w:r>
      <w:proofErr w:type="spellStart"/>
      <w:r w:rsidRPr="00C1053C">
        <w:rPr>
          <w:sz w:val="20"/>
          <w:szCs w:val="20"/>
        </w:rPr>
        <w:t>fornirLe</w:t>
      </w:r>
      <w:proofErr w:type="spellEnd"/>
      <w:r w:rsidRPr="00C1053C">
        <w:rPr>
          <w:sz w:val="20"/>
          <w:szCs w:val="20"/>
        </w:rPr>
        <w:t xml:space="preserve"> informazioni relative al Suo status di Partecipante. I dati saranno trattati e archiviati in un archivio informatico e in uno cartaceo.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Natura obbligatoria o facoltativa del conferimento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Il conferimento dei Suoi dati personali e sensibili, non ha natura obbligatoria, ma l’eventuale rifiuto potrebbe rendere impossibile o estremamente difficoltoso l’erogazione dei servizi da Lei richiesti.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Modalità di trattamento e conservazione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Ambito di comunicazione e diffusione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legge, anche ai fini delle verifiche previste dalla norma in relazione al procedimento al quale Lei partecipa.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Trasferimento dei dati personali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I suoi dati non saranno trasferiti né in Stati membri dell’Unione Europea né in Paesi terzi non appartenenti all’Unione Europea.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Categorie particolari di dati personali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lastRenderedPageBreak/>
        <w:t>Ai sensi degli articoli 26 e 27 del D.Lgs. 196/2003 e degli articoli 9 e 10 del Regolamento UE n. 2016/679, Lei potrebbe conferire, ad AICA dati qualificabili come “categorie particolari di dati personali” e cioè quei dati che rivelano “</w:t>
      </w:r>
      <w:r w:rsidRPr="00C1053C">
        <w:rPr>
          <w:i/>
          <w:iCs/>
          <w:sz w:val="20"/>
          <w:szCs w:val="20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C1053C">
        <w:rPr>
          <w:sz w:val="20"/>
          <w:szCs w:val="20"/>
        </w:rPr>
        <w:t xml:space="preserve">”. Tali categorie di dati potranno essere trattati solo previo Suo libero ed esplicito consenso, manifestato in forma scritta in calce alla presente informativa.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Diritti dell’interessato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Art. 15 (diritto di accesso), 16 (diritto di rettifica) del Reg. UE 2016/679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>L'interessato ha il diritto di ottenere dal titolare del trattamento la conferma che sia o meno in corso un trattamento di dati personali che lo riguardano e in tal caso, di ottenere l'accesso ai dati personali e alle seguenti informazioni: a) le finalità del trattamento; b) le categorie di dati personali in questione; c) i destinatari o le categorie di destinatari a cui i dati personali sono stati o saranno comunicati, in particolare se destinatari di paesi terzi o organizzazioni internazionali; d) il periodo di conservazione dei dati personali previsto oppure, se non è possibile, i criteri utilizzati per determinare tale periodo; e) l'esistenza del diritto dell'interessato di chiedere al titolare del trattamento la rettifica o la cancellazione dei dati personali o la limitazione del trattamento dei dati personali che lo riguardano o di opporsi al loro trattamento; f) il diritto di proporre reclamo a un'autorità di controllo.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Diritto di cui all’art. 17 del Reg. UE 2016/679 - diritto alla cancellazione («diritto all'oblio»)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 a) i dati personali non sono più necessari rispetto alle finalità per le quali sono stati raccolti o altrimenti trattati; b) l'interessato revoca il consenso su cui si basa il trattamento conformemente all'articolo 6, paragrafo 1, lettera a), o all'articolo 9, paragrafo 2, lettera a), e se non sussiste altro fondamento giuridico per il trattamento; c) l'interessato si oppone al trattamento ai sensi dell'articolo 21, paragrafo 1, e non sussiste alcun motivo legittimo prevalente per procedere al trattamento, oppure si oppone al trattamento ai sensi dell'articolo 21, paragrafo 2; d) i dati personali sono stati trattati illecitamente; e) i dati personali devono essere cancellati per adempiere un obbligo legale previsto dal diritto dell'Unione o dello Stato membro cui è soggetto il titolare del trattamento; f) i dati personali sono stati raccolti relativamente all'offerta di servizi della società dell'informazione di cui all'articolo 8, paragrafo 1 del Reg. UE 2016/679.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Diritto di cui all’ art. 18 Diritto di limitazione di trattamento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L'interessato ha il diritto di ottenere dal titolare del trattamento la limitazione del trattamento quando ricorre una delle seguenti ipotesi: a) l'interessato contesta l'esattezza dei dati personali, per il periodo necessario al titolare del trattamento per verificare l'esattezza di tali dati personali; b) il trattamento è illecito e l'interessato si oppone alla cancellazione dei dati personali e chiede invece che ne sia limitato l'utilizzo; c) benché il titolare del trattamento non ne abbia più bisogno ai fini del trattamento, i dati personali sono necessari all'interessato per l'accertamento, l'esercizio o la difesa di un diritto in sede giudiziaria; d) l'interessato si è opposto al trattamento ai sensi dell'articolo 21, paragrafo 1, Reg UE 2016/679 in attesa della verifica in merito all'eventuale prevalenza dei motivi legittimi del titolare del trattamento rispetto a quelli dell'interessato.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Diritto di cui all’art.20 Diritto alla portabilità dei dati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 xml:space="preserve">Revoca del consenso al trattamento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Le è riconosciuta la facoltà di revocare il consenso al trattamento dei Suoi dati personali, inviando: </w:t>
      </w:r>
    </w:p>
    <w:p w:rsidR="00142891" w:rsidRPr="00C1053C" w:rsidRDefault="00142891" w:rsidP="00142891">
      <w:pPr>
        <w:pStyle w:val="Paragrafoelenco"/>
        <w:numPr>
          <w:ilvl w:val="0"/>
          <w:numId w:val="16"/>
        </w:numPr>
        <w:tabs>
          <w:tab w:val="left" w:pos="1276"/>
        </w:tabs>
        <w:spacing w:before="60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una raccomandata A/R al seguente indirizzo: A.I.C.A. – Azienda Idrica Comuni Agrigentini , Via Trinacria n.1 92021 – Aragona (AG), corredata da fotocopia del suo documento di identità, con il seguente testo: “revoca del consenso al trattamento di tutti i miei dati personali”. </w:t>
      </w:r>
    </w:p>
    <w:p w:rsidR="00142891" w:rsidRPr="00C1053C" w:rsidRDefault="00142891" w:rsidP="00142891">
      <w:pPr>
        <w:pStyle w:val="Paragrafoelenco"/>
        <w:numPr>
          <w:ilvl w:val="0"/>
          <w:numId w:val="16"/>
        </w:numPr>
        <w:tabs>
          <w:tab w:val="left" w:pos="1276"/>
        </w:tabs>
        <w:spacing w:before="60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Una pec all’indirizzo </w:t>
      </w:r>
      <w:hyperlink r:id="rId8" w:history="1">
        <w:r w:rsidRPr="00C1053C">
          <w:rPr>
            <w:rStyle w:val="Collegamentoipertestuale"/>
            <w:sz w:val="20"/>
            <w:szCs w:val="20"/>
          </w:rPr>
          <w:t>pec.aica@pec.it</w:t>
        </w:r>
      </w:hyperlink>
      <w:r w:rsidRPr="00C1053C">
        <w:rPr>
          <w:sz w:val="20"/>
          <w:szCs w:val="20"/>
        </w:rPr>
        <w:t xml:space="preserve"> . 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center"/>
        <w:rPr>
          <w:sz w:val="20"/>
          <w:szCs w:val="20"/>
        </w:rPr>
      </w:pPr>
      <w:r w:rsidRPr="00C1053C">
        <w:rPr>
          <w:b/>
          <w:bCs/>
          <w:sz w:val="20"/>
          <w:szCs w:val="20"/>
        </w:rPr>
        <w:t>Consenso al trattamento dei dati</w:t>
      </w:r>
    </w:p>
    <w:p w:rsidR="00142891" w:rsidRPr="00C1053C" w:rsidRDefault="00142891" w:rsidP="00142891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Il sottoscritto dichiara di aver letto l’informativa che precedere e di acconsentire al trattamento dei propri dati personali e sensibili necessari all’esecuzione della prestazione richiesta. </w:t>
      </w:r>
    </w:p>
    <w:p w:rsidR="00142891" w:rsidRPr="00C1053C" w:rsidRDefault="00142891" w:rsidP="001B1CF2">
      <w:pPr>
        <w:tabs>
          <w:tab w:val="left" w:pos="6905"/>
        </w:tabs>
        <w:spacing w:before="60"/>
        <w:ind w:firstLine="567"/>
        <w:jc w:val="both"/>
        <w:rPr>
          <w:sz w:val="20"/>
          <w:szCs w:val="20"/>
        </w:rPr>
      </w:pPr>
      <w:r w:rsidRPr="00C1053C">
        <w:rPr>
          <w:sz w:val="20"/>
          <w:szCs w:val="20"/>
        </w:rPr>
        <w:t xml:space="preserve">__________________, ___/___/______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053C">
        <w:rPr>
          <w:sz w:val="20"/>
          <w:szCs w:val="20"/>
        </w:rPr>
        <w:t>Firma</w:t>
      </w:r>
    </w:p>
    <w:p w:rsidR="00B2736B" w:rsidRPr="00142891" w:rsidRDefault="00142891" w:rsidP="00142891">
      <w:pPr>
        <w:tabs>
          <w:tab w:val="left" w:pos="6905"/>
        </w:tabs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1053C">
        <w:rPr>
          <w:sz w:val="20"/>
          <w:szCs w:val="20"/>
        </w:rPr>
        <w:t>_________________________________</w:t>
      </w:r>
    </w:p>
    <w:sectPr w:rsidR="00B2736B" w:rsidRPr="00142891" w:rsidSect="00276032">
      <w:headerReference w:type="default" r:id="rId9"/>
      <w:footerReference w:type="default" r:id="rId10"/>
      <w:footnotePr>
        <w:pos w:val="beneathText"/>
      </w:footnotePr>
      <w:pgSz w:w="11905" w:h="16837"/>
      <w:pgMar w:top="2552" w:right="848" w:bottom="1560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53" w:rsidRDefault="00866E53">
      <w:r>
        <w:separator/>
      </w:r>
    </w:p>
  </w:endnote>
  <w:endnote w:type="continuationSeparator" w:id="0">
    <w:p w:rsidR="00866E53" w:rsidRDefault="0086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82" w:rsidRPr="00276032" w:rsidRDefault="00C83C89" w:rsidP="00EE5BB7">
    <w:pPr>
      <w:suppressAutoHyphens w:val="0"/>
      <w:ind w:left="8647"/>
      <w:rPr>
        <w:sz w:val="20"/>
        <w:szCs w:val="20"/>
        <w:lang w:eastAsia="it-IT"/>
      </w:rPr>
    </w:pPr>
    <w:r>
      <w:rPr>
        <w:noProof/>
        <w:sz w:val="20"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25.1pt;margin-top:-53.35pt;width:543.95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" filled="f" stroked="f">
          <v:textbox inset=",7.2pt,,7.2pt">
            <w:txbxContent>
              <w:p w:rsidR="00EE5BB7" w:rsidRPr="00EE5BB7" w:rsidRDefault="00EE5BB7" w:rsidP="00EE5BB7">
                <w:pPr>
                  <w:ind w:left="-142"/>
                  <w:rPr>
                    <w:rFonts w:ascii="Arial" w:hAnsi="Arial"/>
                    <w:b/>
                    <w:color w:val="000090"/>
                    <w:sz w:val="17"/>
                    <w:szCs w:val="17"/>
                  </w:rPr>
                </w:pPr>
                <w:r w:rsidRPr="00EE5BB7">
                  <w:rPr>
                    <w:rFonts w:ascii="Arial" w:hAnsi="Arial"/>
                    <w:b/>
                    <w:color w:val="000090"/>
                    <w:sz w:val="17"/>
                    <w:szCs w:val="17"/>
                  </w:rPr>
                  <w:t xml:space="preserve">AICA - AZIENDA IDRICA COMUNI AGRIGENTINI </w:t>
                </w:r>
                <w:r>
                  <w:rPr>
                    <w:rFonts w:ascii="Arial" w:hAnsi="Arial"/>
                    <w:b/>
                    <w:color w:val="000090"/>
                    <w:sz w:val="17"/>
                    <w:szCs w:val="17"/>
                  </w:rPr>
                  <w:tab/>
                  <w:t xml:space="preserve">    </w:t>
                </w:r>
                <w:r w:rsidRPr="00EE5BB7">
                  <w:rPr>
                    <w:rFonts w:ascii="Arial" w:hAnsi="Arial"/>
                    <w:b/>
                    <w:color w:val="000090"/>
                    <w:sz w:val="17"/>
                    <w:szCs w:val="17"/>
                  </w:rPr>
                  <w:t>SERVIZIO CLIENTI: Tel. +</w:t>
                </w:r>
                <w:r w:rsidR="006A5C99">
                  <w:rPr>
                    <w:rFonts w:ascii="Arial" w:hAnsi="Arial"/>
                    <w:b/>
                    <w:color w:val="000090"/>
                    <w:sz w:val="17"/>
                    <w:szCs w:val="17"/>
                  </w:rPr>
                  <w:t>39 0922 441539 / +39 0922 18357</w:t>
                </w:r>
                <w:r w:rsidRPr="00EE5BB7">
                  <w:rPr>
                    <w:rFonts w:ascii="Arial" w:hAnsi="Arial"/>
                    <w:b/>
                    <w:color w:val="000090"/>
                    <w:sz w:val="17"/>
                    <w:szCs w:val="17"/>
                  </w:rPr>
                  <w:t>9</w:t>
                </w:r>
                <w:r w:rsidR="006A5C99">
                  <w:rPr>
                    <w:rFonts w:ascii="Arial" w:hAnsi="Arial"/>
                    <w:b/>
                    <w:color w:val="000090"/>
                    <w:sz w:val="17"/>
                    <w:szCs w:val="17"/>
                  </w:rPr>
                  <w:t>3</w:t>
                </w:r>
              </w:p>
              <w:p w:rsidR="00EE5BB7" w:rsidRPr="00EE5BB7" w:rsidRDefault="00EE5BB7" w:rsidP="00EE5BB7">
                <w:pPr>
                  <w:ind w:left="-142"/>
                  <w:rPr>
                    <w:rFonts w:ascii="Arial" w:hAnsi="Arial"/>
                    <w:color w:val="000090"/>
                    <w:sz w:val="17"/>
                    <w:szCs w:val="17"/>
                  </w:rPr>
                </w:pPr>
                <w:r w:rsidRPr="00EE5BB7">
                  <w:rPr>
                    <w:rFonts w:ascii="Arial" w:hAnsi="Arial"/>
                    <w:color w:val="000090"/>
                    <w:sz w:val="17"/>
                    <w:szCs w:val="17"/>
                  </w:rPr>
                  <w:t>Sede l</w:t>
                </w:r>
                <w:r w:rsidR="00650F14">
                  <w:rPr>
                    <w:rFonts w:ascii="Arial" w:hAnsi="Arial"/>
                    <w:color w:val="000090"/>
                    <w:sz w:val="17"/>
                    <w:szCs w:val="17"/>
                  </w:rPr>
                  <w:t>egale: Piazza Trinacria 1 – 920</w:t>
                </w:r>
                <w:r w:rsidRPr="00EE5BB7">
                  <w:rPr>
                    <w:rFonts w:ascii="Arial" w:hAnsi="Arial"/>
                    <w:color w:val="000090"/>
                    <w:sz w:val="17"/>
                    <w:szCs w:val="17"/>
                  </w:rPr>
                  <w:t>21 Aragona (AG)</w:t>
                </w:r>
                <w:r>
                  <w:rPr>
                    <w:rFonts w:ascii="Arial" w:hAnsi="Arial"/>
                    <w:color w:val="000090"/>
                    <w:sz w:val="17"/>
                    <w:szCs w:val="17"/>
                  </w:rPr>
                  <w:tab/>
                  <w:t xml:space="preserve">    </w:t>
                </w:r>
                <w:r w:rsidRPr="00EE5BB7">
                  <w:rPr>
                    <w:rFonts w:ascii="Arial" w:hAnsi="Arial"/>
                    <w:color w:val="000090"/>
                    <w:sz w:val="17"/>
                    <w:szCs w:val="17"/>
                  </w:rPr>
                  <w:t>Fax: +39 0922 441877 – e-mail: info@aicaonline.it</w:t>
                </w:r>
              </w:p>
              <w:p w:rsidR="00EE5BB7" w:rsidRPr="00EE5BB7" w:rsidRDefault="00EE5BB7" w:rsidP="00EE5BB7">
                <w:pPr>
                  <w:ind w:left="-142"/>
                  <w:rPr>
                    <w:rFonts w:ascii="Arial" w:hAnsi="Arial"/>
                    <w:color w:val="000090"/>
                    <w:sz w:val="17"/>
                    <w:szCs w:val="17"/>
                  </w:rPr>
                </w:pPr>
                <w:r w:rsidRPr="00EE5BB7">
                  <w:rPr>
                    <w:rFonts w:ascii="Arial" w:hAnsi="Arial"/>
                    <w:color w:val="000090"/>
                    <w:sz w:val="17"/>
                    <w:szCs w:val="17"/>
                  </w:rPr>
                  <w:t>http</w:t>
                </w:r>
                <w:r w:rsidR="00650F14">
                  <w:rPr>
                    <w:rFonts w:ascii="Arial" w:hAnsi="Arial"/>
                    <w:color w:val="000090"/>
                    <w:sz w:val="17"/>
                    <w:szCs w:val="17"/>
                  </w:rPr>
                  <w:t>s</w:t>
                </w:r>
                <w:r w:rsidRPr="00EE5BB7">
                  <w:rPr>
                    <w:rFonts w:ascii="Arial" w:hAnsi="Arial"/>
                    <w:color w:val="000090"/>
                    <w:sz w:val="17"/>
                    <w:szCs w:val="17"/>
                  </w:rPr>
                  <w:t>://aicaonline.it - pec: pec.aica@pec.it</w:t>
                </w:r>
                <w:r>
                  <w:rPr>
                    <w:rFonts w:ascii="Arial" w:hAnsi="Arial"/>
                    <w:color w:val="000090"/>
                    <w:sz w:val="17"/>
                    <w:szCs w:val="17"/>
                  </w:rPr>
                  <w:tab/>
                </w:r>
                <w:r>
                  <w:rPr>
                    <w:rFonts w:ascii="Arial" w:hAnsi="Arial"/>
                    <w:color w:val="000090"/>
                    <w:sz w:val="17"/>
                    <w:szCs w:val="17"/>
                  </w:rPr>
                  <w:tab/>
                  <w:t xml:space="preserve">    </w:t>
                </w:r>
                <w:r w:rsidRPr="00EE5BB7">
                  <w:rPr>
                    <w:rFonts w:ascii="Arial" w:hAnsi="Arial"/>
                    <w:color w:val="000090"/>
                    <w:sz w:val="17"/>
                    <w:szCs w:val="17"/>
                  </w:rPr>
                  <w:t>Nume</w:t>
                </w:r>
                <w:r>
                  <w:rPr>
                    <w:rFonts w:ascii="Arial" w:hAnsi="Arial"/>
                    <w:color w:val="000090"/>
                    <w:sz w:val="17"/>
                    <w:szCs w:val="17"/>
                  </w:rPr>
                  <w:t>ro Verde Pronto Intervento: 800600309</w:t>
                </w:r>
              </w:p>
              <w:p w:rsidR="00EE5BB7" w:rsidRPr="00EE5BB7" w:rsidRDefault="00EE5BB7" w:rsidP="00EE5BB7">
                <w:pPr>
                  <w:ind w:left="-142"/>
                  <w:rPr>
                    <w:rFonts w:ascii="Arial" w:hAnsi="Arial"/>
                    <w:color w:val="000090"/>
                    <w:sz w:val="17"/>
                    <w:szCs w:val="17"/>
                  </w:rPr>
                </w:pPr>
                <w:r w:rsidRPr="00EE5BB7">
                  <w:rPr>
                    <w:rFonts w:ascii="Arial" w:hAnsi="Arial"/>
                    <w:color w:val="000090"/>
                    <w:sz w:val="17"/>
                    <w:szCs w:val="17"/>
                  </w:rPr>
                  <w:t>Partita IVA e Codice Fiscale: 03021250844</w:t>
                </w:r>
                <w:r>
                  <w:rPr>
                    <w:rFonts w:ascii="Arial" w:hAnsi="Arial"/>
                    <w:color w:val="000090"/>
                    <w:sz w:val="17"/>
                    <w:szCs w:val="17"/>
                  </w:rPr>
                  <w:tab/>
                </w:r>
                <w:r>
                  <w:rPr>
                    <w:rFonts w:ascii="Arial" w:hAnsi="Arial"/>
                    <w:color w:val="000090"/>
                    <w:sz w:val="17"/>
                    <w:szCs w:val="17"/>
                  </w:rPr>
                  <w:tab/>
                  <w:t xml:space="preserve">    </w:t>
                </w:r>
                <w:r w:rsidRPr="00EE5BB7">
                  <w:rPr>
                    <w:rFonts w:ascii="Arial" w:hAnsi="Arial"/>
                    <w:color w:val="000090"/>
                    <w:sz w:val="17"/>
                    <w:szCs w:val="17"/>
                  </w:rPr>
                  <w:t>Numero Verde Nuovi Allacciamenti e Disattivazioni: 800555506</w:t>
                </w:r>
              </w:p>
              <w:p w:rsidR="00EE5BB7" w:rsidRPr="00EE5BB7" w:rsidRDefault="00EE5BB7" w:rsidP="00EE5BB7">
                <w:pPr>
                  <w:ind w:left="-142"/>
                  <w:rPr>
                    <w:rFonts w:ascii="Arial" w:hAnsi="Arial"/>
                    <w:color w:val="000090"/>
                    <w:sz w:val="17"/>
                    <w:szCs w:val="17"/>
                  </w:rPr>
                </w:pPr>
              </w:p>
              <w:p w:rsidR="00EE5BB7" w:rsidRPr="00EE5BB7" w:rsidRDefault="00EE5BB7" w:rsidP="00EE5BB7">
                <w:pPr>
                  <w:ind w:left="-142"/>
                  <w:rPr>
                    <w:rFonts w:ascii="Arial" w:hAnsi="Arial"/>
                    <w:color w:val="000090"/>
                    <w:sz w:val="17"/>
                    <w:szCs w:val="17"/>
                  </w:rPr>
                </w:pPr>
              </w:p>
            </w:txbxContent>
          </v:textbox>
          <w10:wrap type="tight"/>
        </v:shape>
      </w:pict>
    </w:r>
    <w:r w:rsidR="00313553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5419090</wp:posOffset>
          </wp:positionH>
          <wp:positionV relativeFrom="paragraph">
            <wp:posOffset>-706120</wp:posOffset>
          </wp:positionV>
          <wp:extent cx="1602740" cy="859790"/>
          <wp:effectExtent l="0" t="0" r="0" b="0"/>
          <wp:wrapNone/>
          <wp:docPr id="5" name="Immagine 5" descr="piedino aica rinnov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dino aica rinnov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53" w:rsidRDefault="00866E53">
      <w:r>
        <w:separator/>
      </w:r>
    </w:p>
  </w:footnote>
  <w:footnote w:type="continuationSeparator" w:id="0">
    <w:p w:rsidR="00866E53" w:rsidRDefault="00866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82" w:rsidRPr="007967ED" w:rsidRDefault="00C83C89" w:rsidP="007967ED">
    <w:pPr>
      <w:suppressAutoHyphens w:val="0"/>
      <w:ind w:left="-851"/>
      <w:rPr>
        <w:sz w:val="20"/>
        <w:szCs w:val="20"/>
        <w:lang w:eastAsia="it-IT"/>
      </w:rPr>
    </w:pPr>
    <w:r>
      <w:rPr>
        <w:noProof/>
        <w:sz w:val="20"/>
        <w:szCs w:val="20"/>
        <w:lang w:eastAsia="it-IT"/>
      </w:rPr>
      <w:pict>
        <v:rect id="Rettangolo 4" o:spid="_x0000_s4098" style="position:absolute;left:0;text-align:left;margin-left:-34.4pt;margin-top:0;width:34.2pt;height:22.7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" o:allowincell="f" stroked="f">
          <v:textbox>
            <w:txbxContent>
              <w:p w:rsidR="00164FB0" w:rsidRPr="00164FB0" w:rsidRDefault="00C83C89">
                <w:pPr>
                  <w:pBdr>
                    <w:bottom w:val="single" w:sz="4" w:space="1" w:color="auto"/>
                  </w:pBdr>
                  <w:rPr>
                    <w:sz w:val="20"/>
                    <w:szCs w:val="20"/>
                  </w:rPr>
                </w:pPr>
                <w:r w:rsidRPr="00164FB0">
                  <w:rPr>
                    <w:sz w:val="20"/>
                    <w:szCs w:val="20"/>
                  </w:rPr>
                  <w:fldChar w:fldCharType="begin"/>
                </w:r>
                <w:r w:rsidR="00164FB0" w:rsidRPr="00164FB0">
                  <w:rPr>
                    <w:sz w:val="20"/>
                    <w:szCs w:val="20"/>
                  </w:rPr>
                  <w:instrText>PAGE   \* MERGEFORMAT</w:instrText>
                </w:r>
                <w:r w:rsidRPr="00164FB0">
                  <w:rPr>
                    <w:sz w:val="20"/>
                    <w:szCs w:val="20"/>
                  </w:rPr>
                  <w:fldChar w:fldCharType="separate"/>
                </w:r>
                <w:r w:rsidR="004349DB">
                  <w:rPr>
                    <w:noProof/>
                    <w:sz w:val="20"/>
                    <w:szCs w:val="20"/>
                  </w:rPr>
                  <w:t>2</w:t>
                </w:r>
                <w:r w:rsidRPr="00164FB0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313553">
      <w:rPr>
        <w:noProof/>
        <w:color w:val="000000"/>
        <w:bdr w:val="none" w:sz="0" w:space="0" w:color="auto" w:frame="1"/>
        <w:lang w:eastAsia="it-IT"/>
      </w:rPr>
      <w:drawing>
        <wp:inline distT="0" distB="0" distL="0" distR="0">
          <wp:extent cx="7574280" cy="1624330"/>
          <wp:effectExtent l="0" t="0" r="7620" b="0"/>
          <wp:docPr id="1" name="Immagine 1" descr="estata aica rinno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ta aica rinnov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62A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56CC5"/>
    <w:multiLevelType w:val="hybridMultilevel"/>
    <w:tmpl w:val="621EAB66"/>
    <w:lvl w:ilvl="0" w:tplc="525AA49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0EDB"/>
    <w:multiLevelType w:val="hybridMultilevel"/>
    <w:tmpl w:val="1FA41CC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EA52BC"/>
    <w:multiLevelType w:val="hybridMultilevel"/>
    <w:tmpl w:val="443ADAD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6F1335"/>
    <w:multiLevelType w:val="hybridMultilevel"/>
    <w:tmpl w:val="6982085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6A578E"/>
    <w:multiLevelType w:val="hybridMultilevel"/>
    <w:tmpl w:val="ECA40CB2"/>
    <w:lvl w:ilvl="0" w:tplc="3E640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75F01"/>
    <w:multiLevelType w:val="hybridMultilevel"/>
    <w:tmpl w:val="BC1E7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262E7"/>
    <w:multiLevelType w:val="hybridMultilevel"/>
    <w:tmpl w:val="61289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472AB"/>
    <w:multiLevelType w:val="hybridMultilevel"/>
    <w:tmpl w:val="EBFEFF1E"/>
    <w:lvl w:ilvl="0" w:tplc="AC1675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9610A"/>
    <w:multiLevelType w:val="hybridMultilevel"/>
    <w:tmpl w:val="EF4CFF44"/>
    <w:lvl w:ilvl="0" w:tplc="F29AA50A">
      <w:numFmt w:val="bullet"/>
      <w:lvlText w:val="-"/>
      <w:lvlJc w:val="left"/>
      <w:pPr>
        <w:ind w:left="1069" w:hanging="360"/>
      </w:pPr>
      <w:rPr>
        <w:rFonts w:ascii="Roboto" w:eastAsia="Times New Roman" w:hAnsi="Roboto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DA12E55"/>
    <w:multiLevelType w:val="hybridMultilevel"/>
    <w:tmpl w:val="A1C80DD6"/>
    <w:lvl w:ilvl="0" w:tplc="913672E2">
      <w:numFmt w:val="bullet"/>
      <w:lvlText w:val="-"/>
      <w:lvlJc w:val="left"/>
      <w:pPr>
        <w:ind w:left="927" w:hanging="360"/>
      </w:pPr>
      <w:rPr>
        <w:rFonts w:ascii="Times New Roman" w:eastAsia="Meiry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8927EAC"/>
    <w:multiLevelType w:val="hybridMultilevel"/>
    <w:tmpl w:val="1CA06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04CDC"/>
    <w:multiLevelType w:val="hybridMultilevel"/>
    <w:tmpl w:val="14C8C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109F5"/>
    <w:multiLevelType w:val="hybridMultilevel"/>
    <w:tmpl w:val="BD3E85FA"/>
    <w:lvl w:ilvl="0" w:tplc="3202BE6C">
      <w:numFmt w:val="bullet"/>
      <w:lvlText w:val="-"/>
      <w:lvlJc w:val="left"/>
      <w:pPr>
        <w:ind w:left="1069" w:hanging="360"/>
      </w:pPr>
      <w:rPr>
        <w:rFonts w:ascii="Times New Roman" w:eastAsia="Meiry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8442293"/>
    <w:multiLevelType w:val="hybridMultilevel"/>
    <w:tmpl w:val="1CA06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3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3C0B"/>
    <w:rsid w:val="00000694"/>
    <w:rsid w:val="00003D1C"/>
    <w:rsid w:val="00003DEE"/>
    <w:rsid w:val="000145BF"/>
    <w:rsid w:val="00014B89"/>
    <w:rsid w:val="00017814"/>
    <w:rsid w:val="0002194A"/>
    <w:rsid w:val="0003404D"/>
    <w:rsid w:val="000346FB"/>
    <w:rsid w:val="0004618F"/>
    <w:rsid w:val="00047231"/>
    <w:rsid w:val="00047DC6"/>
    <w:rsid w:val="000555B4"/>
    <w:rsid w:val="00055DD6"/>
    <w:rsid w:val="00055E7A"/>
    <w:rsid w:val="00061B87"/>
    <w:rsid w:val="00065354"/>
    <w:rsid w:val="0006553F"/>
    <w:rsid w:val="00065F57"/>
    <w:rsid w:val="00077E03"/>
    <w:rsid w:val="000838BD"/>
    <w:rsid w:val="00085578"/>
    <w:rsid w:val="00086349"/>
    <w:rsid w:val="000967F8"/>
    <w:rsid w:val="00097296"/>
    <w:rsid w:val="000A25B9"/>
    <w:rsid w:val="000A2DB9"/>
    <w:rsid w:val="000A677E"/>
    <w:rsid w:val="000A7076"/>
    <w:rsid w:val="000A7F62"/>
    <w:rsid w:val="000B1A28"/>
    <w:rsid w:val="000C3C1B"/>
    <w:rsid w:val="000C57BA"/>
    <w:rsid w:val="000C6AD2"/>
    <w:rsid w:val="000E3800"/>
    <w:rsid w:val="000E46AE"/>
    <w:rsid w:val="000E70AF"/>
    <w:rsid w:val="000F506B"/>
    <w:rsid w:val="000F5920"/>
    <w:rsid w:val="000F633B"/>
    <w:rsid w:val="000F7793"/>
    <w:rsid w:val="000F7F92"/>
    <w:rsid w:val="001007AF"/>
    <w:rsid w:val="00110BCA"/>
    <w:rsid w:val="00113D1D"/>
    <w:rsid w:val="00115554"/>
    <w:rsid w:val="001177B9"/>
    <w:rsid w:val="00124808"/>
    <w:rsid w:val="00130F2B"/>
    <w:rsid w:val="001335FF"/>
    <w:rsid w:val="0013579C"/>
    <w:rsid w:val="00142891"/>
    <w:rsid w:val="001436E6"/>
    <w:rsid w:val="001578F7"/>
    <w:rsid w:val="00164FB0"/>
    <w:rsid w:val="00165A56"/>
    <w:rsid w:val="0016746F"/>
    <w:rsid w:val="0017138C"/>
    <w:rsid w:val="001818AC"/>
    <w:rsid w:val="001831AA"/>
    <w:rsid w:val="00187867"/>
    <w:rsid w:val="001912CA"/>
    <w:rsid w:val="00192499"/>
    <w:rsid w:val="0019317E"/>
    <w:rsid w:val="001A236C"/>
    <w:rsid w:val="001B1CF2"/>
    <w:rsid w:val="001B3A93"/>
    <w:rsid w:val="001B5452"/>
    <w:rsid w:val="001B6B91"/>
    <w:rsid w:val="001C24EC"/>
    <w:rsid w:val="001C29B1"/>
    <w:rsid w:val="001C6AA2"/>
    <w:rsid w:val="001D1213"/>
    <w:rsid w:val="001D6720"/>
    <w:rsid w:val="001E3FB0"/>
    <w:rsid w:val="001E6B78"/>
    <w:rsid w:val="001E708D"/>
    <w:rsid w:val="001F15D4"/>
    <w:rsid w:val="001F19E0"/>
    <w:rsid w:val="001F2053"/>
    <w:rsid w:val="001F4E4B"/>
    <w:rsid w:val="001F5D62"/>
    <w:rsid w:val="00212A1A"/>
    <w:rsid w:val="00215640"/>
    <w:rsid w:val="00221250"/>
    <w:rsid w:val="00221A9E"/>
    <w:rsid w:val="00226EF4"/>
    <w:rsid w:val="00232931"/>
    <w:rsid w:val="00233681"/>
    <w:rsid w:val="00234944"/>
    <w:rsid w:val="00235822"/>
    <w:rsid w:val="00236EA0"/>
    <w:rsid w:val="002512B6"/>
    <w:rsid w:val="00253E2D"/>
    <w:rsid w:val="002549C9"/>
    <w:rsid w:val="0025559A"/>
    <w:rsid w:val="00260417"/>
    <w:rsid w:val="00263B57"/>
    <w:rsid w:val="00267E8A"/>
    <w:rsid w:val="00270CE4"/>
    <w:rsid w:val="002715B9"/>
    <w:rsid w:val="00275840"/>
    <w:rsid w:val="00276032"/>
    <w:rsid w:val="00281DA7"/>
    <w:rsid w:val="00285BAB"/>
    <w:rsid w:val="00286AD5"/>
    <w:rsid w:val="00293D3F"/>
    <w:rsid w:val="002A487B"/>
    <w:rsid w:val="002A65F5"/>
    <w:rsid w:val="002B76A5"/>
    <w:rsid w:val="002C0E69"/>
    <w:rsid w:val="002C1262"/>
    <w:rsid w:val="002C1D75"/>
    <w:rsid w:val="002C22CD"/>
    <w:rsid w:val="002C36F8"/>
    <w:rsid w:val="002D0046"/>
    <w:rsid w:val="002D05B2"/>
    <w:rsid w:val="002D2BF6"/>
    <w:rsid w:val="002D6D12"/>
    <w:rsid w:val="002E49F7"/>
    <w:rsid w:val="002E69EE"/>
    <w:rsid w:val="002F0D7F"/>
    <w:rsid w:val="002F0E81"/>
    <w:rsid w:val="002F5BAA"/>
    <w:rsid w:val="002F78E7"/>
    <w:rsid w:val="00311AAB"/>
    <w:rsid w:val="00313553"/>
    <w:rsid w:val="00317258"/>
    <w:rsid w:val="00333205"/>
    <w:rsid w:val="003463EC"/>
    <w:rsid w:val="00347737"/>
    <w:rsid w:val="0035180E"/>
    <w:rsid w:val="00357582"/>
    <w:rsid w:val="00366F6B"/>
    <w:rsid w:val="0037664B"/>
    <w:rsid w:val="00383135"/>
    <w:rsid w:val="003832FC"/>
    <w:rsid w:val="0038409E"/>
    <w:rsid w:val="0038434C"/>
    <w:rsid w:val="00386590"/>
    <w:rsid w:val="00394BB8"/>
    <w:rsid w:val="00394C3E"/>
    <w:rsid w:val="00397DAA"/>
    <w:rsid w:val="003A19DC"/>
    <w:rsid w:val="003A28F0"/>
    <w:rsid w:val="003A4260"/>
    <w:rsid w:val="003B2B47"/>
    <w:rsid w:val="003B3B7D"/>
    <w:rsid w:val="003C47E7"/>
    <w:rsid w:val="003C4CF2"/>
    <w:rsid w:val="003D1547"/>
    <w:rsid w:val="003D2722"/>
    <w:rsid w:val="003D475E"/>
    <w:rsid w:val="003D52FD"/>
    <w:rsid w:val="003E0CD2"/>
    <w:rsid w:val="003E314A"/>
    <w:rsid w:val="003E7DD6"/>
    <w:rsid w:val="003F51A7"/>
    <w:rsid w:val="003F5D19"/>
    <w:rsid w:val="003F7D27"/>
    <w:rsid w:val="00405CEE"/>
    <w:rsid w:val="0040619D"/>
    <w:rsid w:val="00407A13"/>
    <w:rsid w:val="004112BF"/>
    <w:rsid w:val="00413025"/>
    <w:rsid w:val="004135D0"/>
    <w:rsid w:val="0042112B"/>
    <w:rsid w:val="0042115D"/>
    <w:rsid w:val="0042121C"/>
    <w:rsid w:val="004215F7"/>
    <w:rsid w:val="004349DB"/>
    <w:rsid w:val="00440A0C"/>
    <w:rsid w:val="004420CA"/>
    <w:rsid w:val="004461BD"/>
    <w:rsid w:val="00447980"/>
    <w:rsid w:val="00450E17"/>
    <w:rsid w:val="00453A14"/>
    <w:rsid w:val="00454E2A"/>
    <w:rsid w:val="00455585"/>
    <w:rsid w:val="004556A8"/>
    <w:rsid w:val="00456F0D"/>
    <w:rsid w:val="00457779"/>
    <w:rsid w:val="004619A5"/>
    <w:rsid w:val="00464DE7"/>
    <w:rsid w:val="004710EA"/>
    <w:rsid w:val="004739DC"/>
    <w:rsid w:val="00473DE9"/>
    <w:rsid w:val="0047588E"/>
    <w:rsid w:val="004758C7"/>
    <w:rsid w:val="0048087C"/>
    <w:rsid w:val="00481C61"/>
    <w:rsid w:val="00482ECC"/>
    <w:rsid w:val="004947F6"/>
    <w:rsid w:val="004A6B9D"/>
    <w:rsid w:val="004B0EDC"/>
    <w:rsid w:val="004B154E"/>
    <w:rsid w:val="004B1B5C"/>
    <w:rsid w:val="004C0ECA"/>
    <w:rsid w:val="004C3F05"/>
    <w:rsid w:val="004C4A36"/>
    <w:rsid w:val="004C6B2D"/>
    <w:rsid w:val="004C71EA"/>
    <w:rsid w:val="004E1D03"/>
    <w:rsid w:val="004F3CC3"/>
    <w:rsid w:val="004F71F1"/>
    <w:rsid w:val="0050082A"/>
    <w:rsid w:val="00503C38"/>
    <w:rsid w:val="00505E17"/>
    <w:rsid w:val="00512169"/>
    <w:rsid w:val="005125D1"/>
    <w:rsid w:val="00515943"/>
    <w:rsid w:val="00516A9B"/>
    <w:rsid w:val="00523230"/>
    <w:rsid w:val="005241D7"/>
    <w:rsid w:val="0052656E"/>
    <w:rsid w:val="0053517A"/>
    <w:rsid w:val="0054120A"/>
    <w:rsid w:val="005422D1"/>
    <w:rsid w:val="0054388A"/>
    <w:rsid w:val="0055454C"/>
    <w:rsid w:val="005615B2"/>
    <w:rsid w:val="00566EF9"/>
    <w:rsid w:val="00567CC7"/>
    <w:rsid w:val="0057540B"/>
    <w:rsid w:val="005769B9"/>
    <w:rsid w:val="00576E25"/>
    <w:rsid w:val="00585A27"/>
    <w:rsid w:val="00594049"/>
    <w:rsid w:val="005949DF"/>
    <w:rsid w:val="005A5BE8"/>
    <w:rsid w:val="005B159A"/>
    <w:rsid w:val="005B275C"/>
    <w:rsid w:val="005B5AF6"/>
    <w:rsid w:val="005C3A3C"/>
    <w:rsid w:val="005C4E67"/>
    <w:rsid w:val="005C750E"/>
    <w:rsid w:val="005D67F4"/>
    <w:rsid w:val="005E0501"/>
    <w:rsid w:val="005E2637"/>
    <w:rsid w:val="005E382E"/>
    <w:rsid w:val="005E40E7"/>
    <w:rsid w:val="005E7CF7"/>
    <w:rsid w:val="005F4A3D"/>
    <w:rsid w:val="00606F57"/>
    <w:rsid w:val="006072AB"/>
    <w:rsid w:val="00616DB9"/>
    <w:rsid w:val="0062362F"/>
    <w:rsid w:val="00623D7B"/>
    <w:rsid w:val="006258C8"/>
    <w:rsid w:val="006347DE"/>
    <w:rsid w:val="006438C0"/>
    <w:rsid w:val="006472EB"/>
    <w:rsid w:val="00650476"/>
    <w:rsid w:val="00650F14"/>
    <w:rsid w:val="0065175C"/>
    <w:rsid w:val="00652ED7"/>
    <w:rsid w:val="00656696"/>
    <w:rsid w:val="0065738C"/>
    <w:rsid w:val="006600F0"/>
    <w:rsid w:val="00661593"/>
    <w:rsid w:val="00662D92"/>
    <w:rsid w:val="006674A9"/>
    <w:rsid w:val="00670139"/>
    <w:rsid w:val="006717F4"/>
    <w:rsid w:val="006724DA"/>
    <w:rsid w:val="0067399F"/>
    <w:rsid w:val="00673E55"/>
    <w:rsid w:val="00680EB6"/>
    <w:rsid w:val="00683DA4"/>
    <w:rsid w:val="006872AC"/>
    <w:rsid w:val="00690319"/>
    <w:rsid w:val="0069504D"/>
    <w:rsid w:val="00695D1E"/>
    <w:rsid w:val="006A3602"/>
    <w:rsid w:val="006A5C99"/>
    <w:rsid w:val="006A65CA"/>
    <w:rsid w:val="006C016E"/>
    <w:rsid w:val="006C0989"/>
    <w:rsid w:val="006C403D"/>
    <w:rsid w:val="006C562A"/>
    <w:rsid w:val="006C600E"/>
    <w:rsid w:val="006C604D"/>
    <w:rsid w:val="006C6756"/>
    <w:rsid w:val="006D42A5"/>
    <w:rsid w:val="006D7D74"/>
    <w:rsid w:val="006E2F2D"/>
    <w:rsid w:val="006E4941"/>
    <w:rsid w:val="006F0A02"/>
    <w:rsid w:val="006F4E8B"/>
    <w:rsid w:val="006F5CD4"/>
    <w:rsid w:val="006F7057"/>
    <w:rsid w:val="00702C48"/>
    <w:rsid w:val="0070353E"/>
    <w:rsid w:val="007068DB"/>
    <w:rsid w:val="00715EF8"/>
    <w:rsid w:val="00722B64"/>
    <w:rsid w:val="00724906"/>
    <w:rsid w:val="0072685B"/>
    <w:rsid w:val="00734075"/>
    <w:rsid w:val="00734153"/>
    <w:rsid w:val="00736F52"/>
    <w:rsid w:val="00741052"/>
    <w:rsid w:val="00746726"/>
    <w:rsid w:val="00747E31"/>
    <w:rsid w:val="00751D75"/>
    <w:rsid w:val="00754211"/>
    <w:rsid w:val="00754989"/>
    <w:rsid w:val="00755065"/>
    <w:rsid w:val="007562E2"/>
    <w:rsid w:val="00774DB2"/>
    <w:rsid w:val="00780207"/>
    <w:rsid w:val="0079244D"/>
    <w:rsid w:val="0079612C"/>
    <w:rsid w:val="007967ED"/>
    <w:rsid w:val="00797970"/>
    <w:rsid w:val="007A3465"/>
    <w:rsid w:val="007A44A8"/>
    <w:rsid w:val="007A605A"/>
    <w:rsid w:val="007B31DC"/>
    <w:rsid w:val="007B36C9"/>
    <w:rsid w:val="007B5DF6"/>
    <w:rsid w:val="007B66DE"/>
    <w:rsid w:val="007B6E21"/>
    <w:rsid w:val="007B7B1F"/>
    <w:rsid w:val="007C1562"/>
    <w:rsid w:val="007C3093"/>
    <w:rsid w:val="007C38B8"/>
    <w:rsid w:val="007C7253"/>
    <w:rsid w:val="007D2DF0"/>
    <w:rsid w:val="007D368E"/>
    <w:rsid w:val="007D5CCE"/>
    <w:rsid w:val="007E0838"/>
    <w:rsid w:val="007E0F82"/>
    <w:rsid w:val="007E2042"/>
    <w:rsid w:val="007E32B4"/>
    <w:rsid w:val="007E6157"/>
    <w:rsid w:val="007E7C21"/>
    <w:rsid w:val="00803BD1"/>
    <w:rsid w:val="0081728B"/>
    <w:rsid w:val="00825EB8"/>
    <w:rsid w:val="00826E33"/>
    <w:rsid w:val="008350CA"/>
    <w:rsid w:val="0084054C"/>
    <w:rsid w:val="00843DFA"/>
    <w:rsid w:val="008442DE"/>
    <w:rsid w:val="008457A7"/>
    <w:rsid w:val="0085608A"/>
    <w:rsid w:val="00856201"/>
    <w:rsid w:val="00856F12"/>
    <w:rsid w:val="00857151"/>
    <w:rsid w:val="008604B3"/>
    <w:rsid w:val="00866E53"/>
    <w:rsid w:val="00867315"/>
    <w:rsid w:val="00872DB9"/>
    <w:rsid w:val="00874609"/>
    <w:rsid w:val="008749F3"/>
    <w:rsid w:val="008822F4"/>
    <w:rsid w:val="00887DDC"/>
    <w:rsid w:val="008903F9"/>
    <w:rsid w:val="0089156B"/>
    <w:rsid w:val="00891E4D"/>
    <w:rsid w:val="00897005"/>
    <w:rsid w:val="008A04B7"/>
    <w:rsid w:val="008A1FC1"/>
    <w:rsid w:val="008A3C0B"/>
    <w:rsid w:val="008A479C"/>
    <w:rsid w:val="008A52A0"/>
    <w:rsid w:val="008B3082"/>
    <w:rsid w:val="008C05C1"/>
    <w:rsid w:val="008C12E7"/>
    <w:rsid w:val="008C149C"/>
    <w:rsid w:val="008C18E6"/>
    <w:rsid w:val="008C32D9"/>
    <w:rsid w:val="008C7717"/>
    <w:rsid w:val="008D08B0"/>
    <w:rsid w:val="008D41D6"/>
    <w:rsid w:val="008E0D49"/>
    <w:rsid w:val="008E3CD3"/>
    <w:rsid w:val="008E7D7D"/>
    <w:rsid w:val="008F17AE"/>
    <w:rsid w:val="008F3DE9"/>
    <w:rsid w:val="008F6704"/>
    <w:rsid w:val="008F7D15"/>
    <w:rsid w:val="00913941"/>
    <w:rsid w:val="00914327"/>
    <w:rsid w:val="00917FEB"/>
    <w:rsid w:val="009221F0"/>
    <w:rsid w:val="00924217"/>
    <w:rsid w:val="009329DC"/>
    <w:rsid w:val="0094445C"/>
    <w:rsid w:val="009448B1"/>
    <w:rsid w:val="00952734"/>
    <w:rsid w:val="00954977"/>
    <w:rsid w:val="00961CE5"/>
    <w:rsid w:val="00963184"/>
    <w:rsid w:val="00964F33"/>
    <w:rsid w:val="00965270"/>
    <w:rsid w:val="0096727F"/>
    <w:rsid w:val="009724BE"/>
    <w:rsid w:val="009742B0"/>
    <w:rsid w:val="00976AFB"/>
    <w:rsid w:val="0097770C"/>
    <w:rsid w:val="00983405"/>
    <w:rsid w:val="0099032E"/>
    <w:rsid w:val="00991B18"/>
    <w:rsid w:val="0099382B"/>
    <w:rsid w:val="009946FB"/>
    <w:rsid w:val="00997428"/>
    <w:rsid w:val="009A5EF0"/>
    <w:rsid w:val="009A6868"/>
    <w:rsid w:val="009A69A1"/>
    <w:rsid w:val="009A6FC4"/>
    <w:rsid w:val="009B0A86"/>
    <w:rsid w:val="009B2D17"/>
    <w:rsid w:val="009B63B3"/>
    <w:rsid w:val="009B66C6"/>
    <w:rsid w:val="009C0A9F"/>
    <w:rsid w:val="009D285F"/>
    <w:rsid w:val="009D4BE3"/>
    <w:rsid w:val="009D4D22"/>
    <w:rsid w:val="009D6C48"/>
    <w:rsid w:val="009F0D70"/>
    <w:rsid w:val="009F793D"/>
    <w:rsid w:val="00A043B7"/>
    <w:rsid w:val="00A06BE1"/>
    <w:rsid w:val="00A10AC3"/>
    <w:rsid w:val="00A10BA5"/>
    <w:rsid w:val="00A11B86"/>
    <w:rsid w:val="00A13F5B"/>
    <w:rsid w:val="00A214B6"/>
    <w:rsid w:val="00A23965"/>
    <w:rsid w:val="00A327C5"/>
    <w:rsid w:val="00A337C2"/>
    <w:rsid w:val="00A356BE"/>
    <w:rsid w:val="00A36459"/>
    <w:rsid w:val="00A364C0"/>
    <w:rsid w:val="00A406C0"/>
    <w:rsid w:val="00A44459"/>
    <w:rsid w:val="00A444AF"/>
    <w:rsid w:val="00A4563D"/>
    <w:rsid w:val="00A4778F"/>
    <w:rsid w:val="00A55C4E"/>
    <w:rsid w:val="00A636B5"/>
    <w:rsid w:val="00A6631E"/>
    <w:rsid w:val="00A713B2"/>
    <w:rsid w:val="00A76BAE"/>
    <w:rsid w:val="00A773FE"/>
    <w:rsid w:val="00A77933"/>
    <w:rsid w:val="00A8748A"/>
    <w:rsid w:val="00A91DC6"/>
    <w:rsid w:val="00A93925"/>
    <w:rsid w:val="00A944DF"/>
    <w:rsid w:val="00A94C4B"/>
    <w:rsid w:val="00AA3C18"/>
    <w:rsid w:val="00AA5BF9"/>
    <w:rsid w:val="00AA6BFF"/>
    <w:rsid w:val="00AB5C79"/>
    <w:rsid w:val="00AC352A"/>
    <w:rsid w:val="00AC3A93"/>
    <w:rsid w:val="00AC579C"/>
    <w:rsid w:val="00AC74C6"/>
    <w:rsid w:val="00AD0821"/>
    <w:rsid w:val="00AD0EC4"/>
    <w:rsid w:val="00AD2D9B"/>
    <w:rsid w:val="00AD4A50"/>
    <w:rsid w:val="00AD539F"/>
    <w:rsid w:val="00AE4392"/>
    <w:rsid w:val="00AE7324"/>
    <w:rsid w:val="00AF09A4"/>
    <w:rsid w:val="00AF2DCD"/>
    <w:rsid w:val="00AF4D12"/>
    <w:rsid w:val="00B04ADB"/>
    <w:rsid w:val="00B04BDA"/>
    <w:rsid w:val="00B04DD5"/>
    <w:rsid w:val="00B21740"/>
    <w:rsid w:val="00B2736B"/>
    <w:rsid w:val="00B32A73"/>
    <w:rsid w:val="00B56583"/>
    <w:rsid w:val="00B61053"/>
    <w:rsid w:val="00B6680F"/>
    <w:rsid w:val="00B71854"/>
    <w:rsid w:val="00B71AD5"/>
    <w:rsid w:val="00B74F66"/>
    <w:rsid w:val="00B8357A"/>
    <w:rsid w:val="00B86000"/>
    <w:rsid w:val="00B8619E"/>
    <w:rsid w:val="00B916FF"/>
    <w:rsid w:val="00B93148"/>
    <w:rsid w:val="00B9509D"/>
    <w:rsid w:val="00B963C4"/>
    <w:rsid w:val="00B96AC2"/>
    <w:rsid w:val="00BA2854"/>
    <w:rsid w:val="00BA3E03"/>
    <w:rsid w:val="00BA4C40"/>
    <w:rsid w:val="00BB008C"/>
    <w:rsid w:val="00BB1EC5"/>
    <w:rsid w:val="00BB35AF"/>
    <w:rsid w:val="00BB5F4E"/>
    <w:rsid w:val="00BC507D"/>
    <w:rsid w:val="00BD01DA"/>
    <w:rsid w:val="00BD46AF"/>
    <w:rsid w:val="00BD5EF6"/>
    <w:rsid w:val="00BE0737"/>
    <w:rsid w:val="00BE0792"/>
    <w:rsid w:val="00BE410F"/>
    <w:rsid w:val="00BE5FE4"/>
    <w:rsid w:val="00BF2868"/>
    <w:rsid w:val="00BF353D"/>
    <w:rsid w:val="00BF7F6E"/>
    <w:rsid w:val="00C04209"/>
    <w:rsid w:val="00C158D4"/>
    <w:rsid w:val="00C2023A"/>
    <w:rsid w:val="00C26C80"/>
    <w:rsid w:val="00C344B0"/>
    <w:rsid w:val="00C436E0"/>
    <w:rsid w:val="00C44A5D"/>
    <w:rsid w:val="00C46BFB"/>
    <w:rsid w:val="00C525B0"/>
    <w:rsid w:val="00C57F4B"/>
    <w:rsid w:val="00C60ED2"/>
    <w:rsid w:val="00C629AD"/>
    <w:rsid w:val="00C63C31"/>
    <w:rsid w:val="00C76AFC"/>
    <w:rsid w:val="00C81641"/>
    <w:rsid w:val="00C82193"/>
    <w:rsid w:val="00C82DB8"/>
    <w:rsid w:val="00C83C89"/>
    <w:rsid w:val="00C85139"/>
    <w:rsid w:val="00C86922"/>
    <w:rsid w:val="00C937EF"/>
    <w:rsid w:val="00C94183"/>
    <w:rsid w:val="00C942D4"/>
    <w:rsid w:val="00CA19C9"/>
    <w:rsid w:val="00CA346F"/>
    <w:rsid w:val="00CB0EEB"/>
    <w:rsid w:val="00CB4F85"/>
    <w:rsid w:val="00CB4F86"/>
    <w:rsid w:val="00CC60E9"/>
    <w:rsid w:val="00CC7049"/>
    <w:rsid w:val="00CE55BF"/>
    <w:rsid w:val="00CE5A6A"/>
    <w:rsid w:val="00CF304C"/>
    <w:rsid w:val="00CF4171"/>
    <w:rsid w:val="00CF469D"/>
    <w:rsid w:val="00CF6607"/>
    <w:rsid w:val="00CF76E1"/>
    <w:rsid w:val="00CF78B3"/>
    <w:rsid w:val="00D107BB"/>
    <w:rsid w:val="00D13C10"/>
    <w:rsid w:val="00D15038"/>
    <w:rsid w:val="00D20F24"/>
    <w:rsid w:val="00D22F21"/>
    <w:rsid w:val="00D251C8"/>
    <w:rsid w:val="00D2526D"/>
    <w:rsid w:val="00D36732"/>
    <w:rsid w:val="00D37F03"/>
    <w:rsid w:val="00D46661"/>
    <w:rsid w:val="00D525B8"/>
    <w:rsid w:val="00D52AB9"/>
    <w:rsid w:val="00D60239"/>
    <w:rsid w:val="00D61DBB"/>
    <w:rsid w:val="00D63E5B"/>
    <w:rsid w:val="00D767D3"/>
    <w:rsid w:val="00D86F2C"/>
    <w:rsid w:val="00D91179"/>
    <w:rsid w:val="00DA0B24"/>
    <w:rsid w:val="00DA2E85"/>
    <w:rsid w:val="00DA2FB5"/>
    <w:rsid w:val="00DA73BC"/>
    <w:rsid w:val="00DB1A0A"/>
    <w:rsid w:val="00DC18C8"/>
    <w:rsid w:val="00DC2230"/>
    <w:rsid w:val="00DC4D6E"/>
    <w:rsid w:val="00DC542D"/>
    <w:rsid w:val="00DC7683"/>
    <w:rsid w:val="00DD3300"/>
    <w:rsid w:val="00DD3E7A"/>
    <w:rsid w:val="00DE1576"/>
    <w:rsid w:val="00DE296D"/>
    <w:rsid w:val="00DE5E71"/>
    <w:rsid w:val="00DE625A"/>
    <w:rsid w:val="00DF3F33"/>
    <w:rsid w:val="00E01601"/>
    <w:rsid w:val="00E0461D"/>
    <w:rsid w:val="00E06B7B"/>
    <w:rsid w:val="00E07A82"/>
    <w:rsid w:val="00E116B9"/>
    <w:rsid w:val="00E151DC"/>
    <w:rsid w:val="00E30670"/>
    <w:rsid w:val="00E30BE8"/>
    <w:rsid w:val="00E32909"/>
    <w:rsid w:val="00E33CC6"/>
    <w:rsid w:val="00E34E15"/>
    <w:rsid w:val="00E35D4B"/>
    <w:rsid w:val="00E415F6"/>
    <w:rsid w:val="00E44654"/>
    <w:rsid w:val="00E46886"/>
    <w:rsid w:val="00E477F0"/>
    <w:rsid w:val="00E55A32"/>
    <w:rsid w:val="00E570EE"/>
    <w:rsid w:val="00E57939"/>
    <w:rsid w:val="00E6222F"/>
    <w:rsid w:val="00E62C21"/>
    <w:rsid w:val="00E63EBB"/>
    <w:rsid w:val="00E64CC5"/>
    <w:rsid w:val="00E7129A"/>
    <w:rsid w:val="00E75790"/>
    <w:rsid w:val="00E75CDF"/>
    <w:rsid w:val="00E80152"/>
    <w:rsid w:val="00E84CDB"/>
    <w:rsid w:val="00E90552"/>
    <w:rsid w:val="00E91AC6"/>
    <w:rsid w:val="00E953FA"/>
    <w:rsid w:val="00E95B3B"/>
    <w:rsid w:val="00E96C6C"/>
    <w:rsid w:val="00EA1397"/>
    <w:rsid w:val="00EA461A"/>
    <w:rsid w:val="00EA57F5"/>
    <w:rsid w:val="00EB3829"/>
    <w:rsid w:val="00EB61F9"/>
    <w:rsid w:val="00EC198D"/>
    <w:rsid w:val="00EC6B1C"/>
    <w:rsid w:val="00ED1B0A"/>
    <w:rsid w:val="00ED43F8"/>
    <w:rsid w:val="00ED693B"/>
    <w:rsid w:val="00EE2086"/>
    <w:rsid w:val="00EE2404"/>
    <w:rsid w:val="00EE2491"/>
    <w:rsid w:val="00EE5BB7"/>
    <w:rsid w:val="00EF1349"/>
    <w:rsid w:val="00EF5E43"/>
    <w:rsid w:val="00F00DD5"/>
    <w:rsid w:val="00F03E17"/>
    <w:rsid w:val="00F14D9D"/>
    <w:rsid w:val="00F22FD0"/>
    <w:rsid w:val="00F23DC4"/>
    <w:rsid w:val="00F30550"/>
    <w:rsid w:val="00F5401F"/>
    <w:rsid w:val="00F55CE7"/>
    <w:rsid w:val="00F56254"/>
    <w:rsid w:val="00F576CF"/>
    <w:rsid w:val="00F60634"/>
    <w:rsid w:val="00F63BFF"/>
    <w:rsid w:val="00F649BA"/>
    <w:rsid w:val="00F6699F"/>
    <w:rsid w:val="00F67E82"/>
    <w:rsid w:val="00F81AB4"/>
    <w:rsid w:val="00F823A5"/>
    <w:rsid w:val="00F83A92"/>
    <w:rsid w:val="00F85351"/>
    <w:rsid w:val="00F91623"/>
    <w:rsid w:val="00FA2D2B"/>
    <w:rsid w:val="00FB005A"/>
    <w:rsid w:val="00FC0023"/>
    <w:rsid w:val="00FC03A0"/>
    <w:rsid w:val="00FC3C8F"/>
    <w:rsid w:val="00FC7B4B"/>
    <w:rsid w:val="00FD1B28"/>
    <w:rsid w:val="00FD204E"/>
    <w:rsid w:val="00FD3A10"/>
    <w:rsid w:val="00FD7DC1"/>
    <w:rsid w:val="00FE1C43"/>
    <w:rsid w:val="00FE2BF7"/>
    <w:rsid w:val="00FE4BF4"/>
    <w:rsid w:val="00FE7C0F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customStyle="1" w:styleId="Elencoacolori-Colore11">
    <w:name w:val="Elenco a colori - Colore 11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  <w:style w:type="paragraph" w:customStyle="1" w:styleId="xmprfxxmprfxmsonormal">
    <w:name w:val="xmprfx_xmprfx_msonormal"/>
    <w:basedOn w:val="Normale"/>
    <w:rsid w:val="006F4E8B"/>
    <w:pPr>
      <w:suppressAutoHyphens w:val="0"/>
      <w:spacing w:before="100" w:beforeAutospacing="1" w:after="100" w:afterAutospacing="1"/>
    </w:pPr>
    <w:rPr>
      <w:sz w:val="20"/>
      <w:szCs w:val="20"/>
      <w:lang w:eastAsia="it-IT"/>
    </w:rPr>
  </w:style>
  <w:style w:type="paragraph" w:customStyle="1" w:styleId="xmprfxmsonormal">
    <w:name w:val="xmprfx_msonormal"/>
    <w:basedOn w:val="Normale"/>
    <w:rsid w:val="00DC4D6E"/>
    <w:pPr>
      <w:suppressAutoHyphens w:val="0"/>
      <w:spacing w:before="100" w:beforeAutospacing="1" w:after="100" w:afterAutospacing="1"/>
    </w:pPr>
    <w:rPr>
      <w:sz w:val="20"/>
      <w:szCs w:val="20"/>
      <w:lang w:eastAsia="it-IT"/>
    </w:rPr>
  </w:style>
  <w:style w:type="character" w:customStyle="1" w:styleId="apple-converted-space">
    <w:name w:val="apple-converted-space"/>
    <w:rsid w:val="00440A0C"/>
  </w:style>
  <w:style w:type="paragraph" w:styleId="Paragrafoelenco">
    <w:name w:val="List Paragraph"/>
    <w:basedOn w:val="Normale"/>
    <w:uiPriority w:val="34"/>
    <w:qFormat/>
    <w:rsid w:val="007C7253"/>
    <w:pPr>
      <w:suppressAutoHyphens w:val="0"/>
      <w:ind w:left="720"/>
      <w:contextualSpacing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725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C7253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7C7253"/>
    <w:rPr>
      <w:vertAlign w:val="superscript"/>
    </w:rPr>
  </w:style>
  <w:style w:type="paragraph" w:customStyle="1" w:styleId="Default">
    <w:name w:val="Default"/>
    <w:rsid w:val="007C72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customStyle="1" w:styleId="Elencoacolori-Colore11">
    <w:name w:val="Elenco a colori - Colore 11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  <w:style w:type="paragraph" w:customStyle="1" w:styleId="xmprfxxmprfxmsonormal">
    <w:name w:val="xmprfx_xmprfx_msonormal"/>
    <w:basedOn w:val="Normale"/>
    <w:rsid w:val="006F4E8B"/>
    <w:pPr>
      <w:suppressAutoHyphens w:val="0"/>
      <w:spacing w:before="100" w:beforeAutospacing="1" w:after="100" w:afterAutospacing="1"/>
    </w:pPr>
    <w:rPr>
      <w:sz w:val="20"/>
      <w:szCs w:val="20"/>
      <w:lang w:eastAsia="it-IT"/>
    </w:rPr>
  </w:style>
  <w:style w:type="paragraph" w:customStyle="1" w:styleId="xmprfxmsonormal">
    <w:name w:val="xmprfx_msonormal"/>
    <w:basedOn w:val="Normale"/>
    <w:rsid w:val="00DC4D6E"/>
    <w:pPr>
      <w:suppressAutoHyphens w:val="0"/>
      <w:spacing w:before="100" w:beforeAutospacing="1" w:after="100" w:afterAutospacing="1"/>
    </w:pPr>
    <w:rPr>
      <w:sz w:val="20"/>
      <w:szCs w:val="20"/>
      <w:lang w:eastAsia="it-IT"/>
    </w:rPr>
  </w:style>
  <w:style w:type="character" w:customStyle="1" w:styleId="apple-converted-space">
    <w:name w:val="apple-converted-space"/>
    <w:rsid w:val="00440A0C"/>
  </w:style>
  <w:style w:type="paragraph" w:styleId="Paragrafoelenco">
    <w:name w:val="List Paragraph"/>
    <w:basedOn w:val="Normale"/>
    <w:uiPriority w:val="34"/>
    <w:qFormat/>
    <w:rsid w:val="007C7253"/>
    <w:pPr>
      <w:suppressAutoHyphens w:val="0"/>
      <w:ind w:left="720"/>
      <w:contextualSpacing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7253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C7253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7C7253"/>
    <w:rPr>
      <w:vertAlign w:val="superscript"/>
    </w:rPr>
  </w:style>
  <w:style w:type="paragraph" w:customStyle="1" w:styleId="Default">
    <w:name w:val="Default"/>
    <w:rsid w:val="007C72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.aica@pec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0D81-5C95-4DF2-B2AA-D398D71A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9378</CharactersWithSpaces>
  <SharedDoc>false</SharedDoc>
  <HLinks>
    <vt:vector size="12" baseType="variant">
      <vt:variant>
        <vt:i4>786547</vt:i4>
      </vt:variant>
      <vt:variant>
        <vt:i4>3</vt:i4>
      </vt:variant>
      <vt:variant>
        <vt:i4>0</vt:i4>
      </vt:variant>
      <vt:variant>
        <vt:i4>5</vt:i4>
      </vt:variant>
      <vt:variant>
        <vt:lpwstr>mailto:pec.aica@pec.it</vt:lpwstr>
      </vt:variant>
      <vt:variant>
        <vt:lpwstr/>
      </vt:variant>
      <vt:variant>
        <vt:i4>6815861</vt:i4>
      </vt:variant>
      <vt:variant>
        <vt:i4>0</vt:i4>
      </vt:variant>
      <vt:variant>
        <vt:i4>0</vt:i4>
      </vt:variant>
      <vt:variant>
        <vt:i4>5</vt:i4>
      </vt:variant>
      <vt:variant>
        <vt:lpwstr>mailto:privacy_rdp@techlabitalia.it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2023-01-10T14:52:00Z</dcterms:created>
  <dcterms:modified xsi:type="dcterms:W3CDTF">2023-01-27T17:02:00Z</dcterms:modified>
</cp:coreProperties>
</file>